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notes0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1D9C0" w14:textId="77777777" w:rsidR="00BC45FD" w:rsidRDefault="00FB57C6">
      <w:pPr>
        <w:rPr>
          <w:rFonts w:eastAsia="Arial" w:cstheme="minorHAnsi"/>
          <w:sz w:val="24"/>
          <w:szCs w:val="24"/>
          <w:lang w:val="de-DE"/>
        </w:rPr>
      </w:pPr>
      <w:r w:rsidRPr="00FB57C6">
        <w:rPr>
          <w:lang w:val="de-DE"/>
        </w:rPr>
        <w:br/>
      </w:r>
      <w:r w:rsidRPr="00BC45FD">
        <w:rPr>
          <w:rFonts w:eastAsia="Arial" w:cstheme="minorHAnsi"/>
          <w:sz w:val="24"/>
          <w:szCs w:val="24"/>
          <w:lang w:val="de-DE"/>
        </w:rPr>
        <w:t>Dieses Video erklärt ihnen, was ein sogenannter "Participant Identification Code", kurz PIC, ist.</w:t>
      </w:r>
    </w:p>
    <w:p w14:paraId="2F890136" w14:textId="1568FCAB" w:rsidR="00BC45FD" w:rsidRDefault="00FB57C6">
      <w:pPr>
        <w:rPr>
          <w:rFonts w:eastAsia="Arial" w:cstheme="minorHAnsi"/>
          <w:sz w:val="24"/>
          <w:szCs w:val="24"/>
          <w:lang w:val="de-DE"/>
        </w:rPr>
      </w:pPr>
      <w:r w:rsidRPr="00BC45FD">
        <w:rPr>
          <w:rFonts w:eastAsia="Arial" w:cstheme="minorHAnsi"/>
          <w:sz w:val="24"/>
          <w:szCs w:val="24"/>
          <w:lang w:val="de-DE"/>
        </w:rPr>
        <w:t>Um Gelder bei der EU-Kommission beantragen zu können, muss sich jede Einrichtung einmalig registrieren. Dann wird ihr eine neun-stellige Identifikationsnummer, der sogenannte PIC, zugeteilt, unter der die administrativen Daten einer Einrichtung bei der EU-Kommission hinterlegt sind.</w:t>
      </w:r>
    </w:p>
    <w:p w14:paraId="6A140A1A" w14:textId="77777777" w:rsidR="00BC45FD" w:rsidRDefault="00FB57C6">
      <w:pPr>
        <w:rPr>
          <w:rFonts w:eastAsia="Arial" w:cstheme="minorHAnsi"/>
          <w:sz w:val="24"/>
          <w:szCs w:val="24"/>
          <w:lang w:val="de-DE"/>
        </w:rPr>
      </w:pPr>
      <w:r w:rsidRPr="00BC45FD">
        <w:rPr>
          <w:rFonts w:eastAsia="Arial" w:cstheme="minorHAnsi"/>
          <w:sz w:val="24"/>
          <w:szCs w:val="24"/>
          <w:lang w:val="de-DE"/>
        </w:rPr>
        <w:t xml:space="preserve">Wichtig ist, dass jede Einrichtung nur genau einen erhält. Die </w:t>
      </w:r>
      <w:r w:rsidRPr="00BC45FD">
        <w:rPr>
          <w:rFonts w:eastAsia="Arial" w:cstheme="minorHAnsi"/>
          <w:b/>
          <w:bCs/>
          <w:sz w:val="24"/>
          <w:szCs w:val="24"/>
          <w:lang w:val="de-DE"/>
        </w:rPr>
        <w:t>Universität Göttingen</w:t>
      </w:r>
      <w:r w:rsidRPr="00BC45FD">
        <w:rPr>
          <w:rFonts w:eastAsia="Arial" w:cstheme="minorHAnsi"/>
          <w:sz w:val="24"/>
          <w:szCs w:val="24"/>
          <w:lang w:val="de-DE"/>
        </w:rPr>
        <w:t xml:space="preserve"> ist bereits als Einrichtung mit dem </w:t>
      </w:r>
      <w:r w:rsidRPr="00BC45FD">
        <w:rPr>
          <w:rFonts w:eastAsia="Arial" w:cstheme="minorHAnsi"/>
          <w:b/>
          <w:bCs/>
          <w:sz w:val="24"/>
          <w:szCs w:val="24"/>
          <w:lang w:val="de-DE"/>
        </w:rPr>
        <w:t>PIC 999 845 640</w:t>
      </w:r>
      <w:r w:rsidRPr="00BC45FD">
        <w:rPr>
          <w:rFonts w:eastAsia="Arial" w:cstheme="minorHAnsi"/>
          <w:sz w:val="24"/>
          <w:szCs w:val="24"/>
          <w:lang w:val="de-DE"/>
        </w:rPr>
        <w:t xml:space="preserve"> registriert. Die Universitätsmedizin verfügt über einen eigenen PIC.</w:t>
      </w:r>
    </w:p>
    <w:p w14:paraId="1AAC9B0B" w14:textId="77777777" w:rsidR="00BC45FD" w:rsidRDefault="00FB57C6">
      <w:pPr>
        <w:rPr>
          <w:rFonts w:eastAsia="Arial" w:cstheme="minorHAnsi"/>
          <w:sz w:val="24"/>
          <w:szCs w:val="24"/>
          <w:lang w:val="de-DE"/>
        </w:rPr>
      </w:pPr>
      <w:r w:rsidRPr="00BC45FD">
        <w:rPr>
          <w:rFonts w:eastAsia="Arial" w:cstheme="minorHAnsi"/>
          <w:sz w:val="24"/>
          <w:szCs w:val="24"/>
          <w:lang w:val="de-DE"/>
        </w:rPr>
        <w:t>Bitte erstellen Sie keinen weiteren PIC für die Universität, Ihre Fakultät, Ihr Institut oder Ihren Lehrstuhl.</w:t>
      </w:r>
    </w:p>
    <w:p w14:paraId="0188517D" w14:textId="7DB81939" w:rsidR="00A77427" w:rsidRPr="00BC45FD" w:rsidRDefault="00FB57C6">
      <w:pPr>
        <w:rPr>
          <w:rFonts w:cstheme="minorHAnsi"/>
          <w:sz w:val="24"/>
          <w:szCs w:val="24"/>
          <w:lang w:val="de-DE"/>
        </w:rPr>
      </w:pPr>
      <w:r w:rsidRPr="00BC45FD">
        <w:rPr>
          <w:rFonts w:eastAsia="Arial" w:cstheme="minorHAnsi"/>
          <w:sz w:val="24"/>
          <w:szCs w:val="24"/>
          <w:lang w:val="de-DE"/>
        </w:rPr>
        <w:t>Falls Sie fragen zum PIC haben, wenden Sie sich gerne an das Team des EU-Hochschulbüros der Universität Göttingen.</w:t>
      </w:r>
    </w:p>
    <w:p w14:paraId="65AAD597" w14:textId="77777777" w:rsidR="00A02F19" w:rsidRPr="00FB57C6" w:rsidRDefault="00A02F19">
      <w:pPr>
        <w:rPr>
          <w:lang w:val="de-DE"/>
        </w:rPr>
      </w:pPr>
    </w:p>
    <w:sectPr w:rsidR="00A02F19" w:rsidRPr="00FB57C6" w:rsidSect="00A02F19">
      <w:head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C350A" w14:textId="77777777" w:rsidR="00BB2E47" w:rsidRDefault="00FB57C6">
      <w:pPr>
        <w:spacing w:after="0" w:line="240" w:lineRule="auto"/>
      </w:pPr>
      <w:r>
        <w:separator/>
      </w:r>
    </w:p>
  </w:endnote>
  <w:endnote w:type="continuationSeparator" w:id="0">
    <w:p w14:paraId="5B48832C" w14:textId="77777777" w:rsidR="00BB2E47" w:rsidRDefault="00FB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0F000" w14:textId="77777777" w:rsidR="00BB2E47" w:rsidRDefault="00FB57C6">
      <w:pPr>
        <w:spacing w:after="0" w:line="240" w:lineRule="auto"/>
      </w:pPr>
      <w:r>
        <w:separator/>
      </w:r>
    </w:p>
  </w:footnote>
  <w:footnote w:type="continuationSeparator" w:id="0">
    <w:p w14:paraId="1B135A38" w14:textId="77777777" w:rsidR="00BB2E47" w:rsidRDefault="00FB57C6">
      <w:pPr>
        <w:spacing w:after="0" w:line="240" w:lineRule="auto"/>
      </w:pPr>
      <w:r>
        <w:continuationSeparator/>
      </w:r>
    </w:p>
  </w:footnote>
</w:footnotes>
</file>

<file path=word/footnotes0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7D7" w:rsidRDefault="002E67D7" w:rsidP="009F2180">
      <w:pPr>
        <w:spacing w:after="0" w:line="240" w:lineRule="auto"/>
      </w:pPr>
      <w:r>
        <w:separator/>
      </w:r>
    </w:p>
  </w:footnote>
  <w:footnote w:type="continuationSeparator" w:id="0">
    <w:p w:rsidR="002E67D7" w:rsidRDefault="002E67D7" w:rsidP="009F2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FCA3E" w14:textId="64FF3F9B" w:rsidR="00A77427" w:rsidRDefault="00BC45FD">
    <w:pPr>
      <w:jc w:val="center"/>
    </w:pPr>
    <w:proofErr w:type="spellStart"/>
    <w:r>
      <w:rPr>
        <w:rFonts w:ascii="Arial" w:eastAsia="Arial" w:hAnsi="Arial" w:cs="Arial"/>
        <w:b/>
        <w:bCs/>
        <w:sz w:val="28"/>
        <w:szCs w:val="28"/>
      </w:rPr>
      <w:t>T</w:t>
    </w:r>
    <w:r w:rsidR="00FB57C6">
      <w:rPr>
        <w:rFonts w:ascii="Arial" w:eastAsia="Arial" w:hAnsi="Arial" w:cs="Arial"/>
        <w:b/>
        <w:bCs/>
        <w:sz w:val="28"/>
        <w:szCs w:val="28"/>
      </w:rPr>
      <w:t>rans</w:t>
    </w:r>
    <w:r>
      <w:rPr>
        <w:rFonts w:ascii="Arial" w:eastAsia="Arial" w:hAnsi="Arial" w:cs="Arial"/>
        <w:b/>
        <w:bCs/>
        <w:sz w:val="28"/>
        <w:szCs w:val="28"/>
      </w:rPr>
      <w:t>k</w:t>
    </w:r>
    <w:r w:rsidR="00FB57C6">
      <w:rPr>
        <w:rFonts w:ascii="Arial" w:eastAsia="Arial" w:hAnsi="Arial" w:cs="Arial"/>
        <w:b/>
        <w:bCs/>
        <w:sz w:val="28"/>
        <w:szCs w:val="28"/>
      </w:rPr>
      <w:t>ript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A02F19"/>
    <w:rsid w:val="00A94AF2"/>
    <w:rsid w:val="00BB2E47"/>
    <w:rsid w:val="00BC45FD"/>
    <w:rsid w:val="00FB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06D98"/>
  <w15:docId w15:val="{DB0B14B8-95C8-412D-98B0-25BF8193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02F1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oternotes" Target="footnotes0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705</Characters>
  <Application>Microsoft Office Word</Application>
  <DocSecurity>0</DocSecurity>
  <Lines>5</Lines>
  <Paragraphs>1</Paragraphs>
  <ScaleCrop>false</ScaleCrop>
  <Company>officegen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Schulte, Andre</cp:lastModifiedBy>
  <cp:revision>3</cp:revision>
  <dcterms:created xsi:type="dcterms:W3CDTF">2023-05-24T15:23:00Z</dcterms:created>
  <dcterms:modified xsi:type="dcterms:W3CDTF">2023-05-25T15:46:00Z</dcterms:modified>
</cp:coreProperties>
</file>